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</w:p>
    <w:p w:rsidR="000F0054" w:rsidRPr="000F0054" w:rsidRDefault="000F0054" w:rsidP="000F0054">
      <w:pPr>
        <w:ind w:firstLine="709"/>
        <w:jc w:val="center"/>
        <w:rPr>
          <w:rFonts w:ascii="Times New Roman" w:hAnsi="Times New Roman"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</w:rPr>
      </w:pP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F0054">
        <w:rPr>
          <w:rFonts w:ascii="Times New Roman" w:hAnsi="Times New Roman" w:cs="Times New Roman"/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F0054">
        <w:rPr>
          <w:rFonts w:ascii="Times New Roman" w:hAnsi="Times New Roman" w:cs="Times New Roman"/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t xml:space="preserve"> </w:t>
      </w:r>
      <w:r w:rsidRPr="000F005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0054">
        <w:rPr>
          <w:rFonts w:ascii="Times New Roman" w:hAnsi="Times New Roman" w:cs="Times New Roman"/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</w:rPr>
      </w:pP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_____ </w:t>
            </w: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Е.С. Демина</w:t>
            </w: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_____ </w:t>
            </w: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________________ </w:t>
            </w: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________________ </w:t>
            </w: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F005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0054">
              <w:rPr>
                <w:rFonts w:ascii="Times New Roman" w:hAnsi="Times New Roman" w:cs="Times New Roman"/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F0054">
              <w:rPr>
                <w:rFonts w:ascii="Times New Roman" w:hAnsi="Times New Roman" w:cs="Times New Roman"/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</w:rPr>
      </w:pPr>
    </w:p>
    <w:p w:rsidR="000F0054" w:rsidRPr="000F0054" w:rsidRDefault="000F0054" w:rsidP="000F0054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0F0054">
        <w:rPr>
          <w:rFonts w:ascii="Times New Roman" w:hAnsi="Times New Roman" w:cs="Times New Roman"/>
        </w:rPr>
        <w:t xml:space="preserve"> </w:t>
      </w:r>
      <w:r w:rsidRPr="000F0054">
        <w:rPr>
          <w:rFonts w:ascii="Times New Roman" w:hAnsi="Times New Roman" w:cs="Times New Roman"/>
          <w:sz w:val="28"/>
          <w:szCs w:val="28"/>
        </w:rPr>
        <w:t>Москва 202</w:t>
      </w:r>
      <w:r w:rsidRPr="000F0054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0F0054">
        <w:rPr>
          <w:rFonts w:ascii="Times New Roman" w:hAnsi="Times New Roman" w:cs="Times New Roman"/>
        </w:rPr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pPr>
            <w:rPr>
              <w:rFonts w:ascii="Times New Roman" w:hAnsi="Times New Roman" w:cs="Times New Roman"/>
            </w:rPr>
          </w:pPr>
          <w:r w:rsidRPr="000F005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>
      <w:pPr>
        <w:rPr>
          <w:rFonts w:ascii="Times New Roman" w:hAnsi="Times New Roman" w:cs="Times New Roman"/>
        </w:rPr>
      </w:pPr>
    </w:p>
    <w:p w:rsidR="000F0054" w:rsidRPr="00122066" w:rsidRDefault="000F0054" w:rsidP="000F0054">
      <w:pPr>
        <w:rPr>
          <w:rFonts w:ascii="Times New Roman" w:hAnsi="Times New Roman" w:cs="Times New Roman"/>
        </w:r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rFonts w:ascii="Times New Roman" w:hAnsi="Times New Roman" w:cs="Times New Roman"/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D21995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0054">
        <w:rPr>
          <w:rFonts w:ascii="Times New Roman" w:hAnsi="Times New Roman" w:cs="Times New Roman"/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 актуальным причинам разработки подобно</w:t>
      </w:r>
      <w:r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го модуля </w:t>
      </w:r>
      <w:r w:rsidR="00595DC0"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</w:t>
      </w:r>
      <w:r w:rsidR="000F0054"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</w:t>
      </w:r>
      <w:r w:rsidR="000F0054"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на обслуживание неиспользуемого оборудования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Концепция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разработки и 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Совместный опыт четырех специалистов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Techies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Gokulkumar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Radhakrishnan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Sundaravel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Ramasubbu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Arun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Kumar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Kubendiran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и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Mahendran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Manickam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описанный в книге «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Just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Relax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DBA» описывает современные методы администрирования [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1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]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Научная статья 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 компьютерным и информационным наукам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«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Технология разработки баз данных информационных систем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автор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ы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научной работы — Грачев В.М., Есин В.И., Полухина Н.Г.,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Гассомахин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С.Г</w:t>
      </w:r>
      <w:r w:rsidR="0084639B"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 [2]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данной </w:t>
      </w:r>
      <w:r w:rsid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статье </w:t>
      </w:r>
      <w:r w:rsidR="0084639B"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«</w:t>
      </w:r>
      <w:r w:rsidR="0084639B"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объект-событие</w:t>
      </w:r>
      <w:r w:rsid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="0084639B"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Книга Джордана </w:t>
      </w:r>
      <w:proofErr w:type="spellStart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Краузе</w:t>
      </w:r>
      <w:proofErr w:type="spellEnd"/>
      <w:r w:rsidRPr="00FD17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C47BEB" w:rsidRPr="00C47B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F040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− </w:t>
      </w:r>
      <w:r w:rsidR="00EC55EB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</w:t>
      </w: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− 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pPr>
        <w:rPr>
          <w:rFonts w:ascii="Times New Roman" w:hAnsi="Times New Roman" w:cs="Times New Roman"/>
        </w:rPr>
      </w:pPr>
      <w:r w:rsidRPr="000F0054">
        <w:rPr>
          <w:rFonts w:ascii="Times New Roman" w:hAnsi="Times New Roman" w:cs="Times New Roman"/>
        </w:rPr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На рисунке 1.1 изображена организационная структура </w:t>
      </w:r>
      <w:r w:rsidR="002C79AE"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АО «Корпорация ВНИИЭМ»</w:t>
      </w:r>
      <w:r w:rsidR="002C79A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2C79AE" w:rsidRDefault="00244D9A" w:rsidP="00244D9A">
      <w:pPr>
        <w:widowControl w:val="0"/>
        <w:autoSpaceDE w:val="0"/>
        <w:autoSpaceDN w:val="0"/>
        <w:spacing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44D9A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8B42E7F" wp14:editId="5B18D582">
            <wp:extent cx="5940425" cy="2711450"/>
            <wp:effectExtent l="0" t="0" r="3175" b="6350"/>
            <wp:docPr id="1420238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8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1.1 - организационная структура </w:t>
      </w: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«Корпорация ВНИИЭМ» стремится к постоянному росту и развитию, </w:t>
      </w: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57D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44D9A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азработка технических решений: создание новых технических концепций, проектирование систем, устройств, программ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естирование: проведение испытаний и проверок оборудования, программного обеспечения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и 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недрение технических решений: внедрение новых технологий, программных продуктов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чет техники: ведение учета основных средств, оборудования и 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</w:t>
      </w:r>
      <w:r w:rsidRPr="00E041A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На рисунке 1.3 изображена диаграмма </w:t>
      </w:r>
      <w:r w:rsid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>
            <wp:extent cx="4756517" cy="2630194"/>
            <wp:effectExtent l="0" t="0" r="6350" b="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23" cy="26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F8777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Для обеспечения эффективной работы технического отдела </w:t>
      </w:r>
      <w:r w:rsidRPr="00F8777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Идентификация и классификация техники - необходимо </w:t>
      </w:r>
      <w:r w:rsid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иметь</w:t>
      </w: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данны</w:t>
      </w:r>
      <w:r w:rsid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</w:t>
      </w: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в котор</w:t>
      </w:r>
      <w:r w:rsid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ых</w:t>
      </w: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</w:t>
      </w:r>
      <w:r w:rsidR="00F87778"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</w:t>
      </w:r>
      <w:r w:rsidR="00F87778"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</w:t>
      </w:r>
      <w:r w:rsidR="00F87778" w:rsidRPr="00EA44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4393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1.4 изображена диаграмма последовательности </w:t>
      </w:r>
      <w:r w:rsidR="0095646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4465580" cy="2583402"/>
            <wp:effectExtent l="0" t="0" r="5080" b="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30" cy="25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B8015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F831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отчетности</w:t>
      </w:r>
      <w:r w:rsidRPr="00F831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1.5 изображена </w:t>
      </w:r>
      <w:r w:rsid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контекстная диаграмма </w:t>
      </w:r>
      <w:r w:rsidR="005B6786"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 w:rsid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 w:rsidR="005B6786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1DE03E73" wp14:editId="4D082CAC">
            <wp:extent cx="4551241" cy="2523494"/>
            <wp:effectExtent l="0" t="0" r="0" b="3810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9862" cy="25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1.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Контекстная диаграмма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AS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3273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На рисунке 1.6 изображена декомпозиция контекстной диаграммы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AS</w:t>
      </w:r>
      <w:r w:rsidRPr="0063273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IS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4D892A20" wp14:editId="5780491C">
            <wp:extent cx="4472110" cy="2479619"/>
            <wp:effectExtent l="0" t="0" r="0" b="0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5366" cy="24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1.6 – Декомпозиция контекстной диаграммы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AS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TO–BE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23382BFB" wp14:editId="62DED25C">
            <wp:extent cx="4582772" cy="2540977"/>
            <wp:effectExtent l="0" t="0" r="254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470" cy="2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1.7 – Контекстная диаграмма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После автоматизации процессов </w:t>
      </w:r>
      <w:r w:rsidR="00FD1CA1" w:rsidRPr="00FD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1.8 изображена декомпозиция контекстной диаграммы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BE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4480902" cy="2484494"/>
            <wp:effectExtent l="0" t="0" r="2540" b="5080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903" cy="2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1.8 – Декомпозиция контекстной диаграммы </w:t>
      </w:r>
      <w:r w:rsidRPr="005B678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модели 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TO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</w:t>
      </w:r>
      <w:r w:rsidRPr="00A337BE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D0B7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Постановка задачи на разработку и администрирование информационной системы «Учет компьютерной техники» в АО «Корпорация </w:t>
      </w: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ВНИИЭМ»</w:t>
      </w:r>
      <w:r w:rsid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Цели и задачи системы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втоматизация процессов инвентаризации, перемещения и списания компьютерной техники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Функциональные требования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Система должна обеспечивать 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Регистрация и учет компьютерной техники (инвентаризация)</w:t>
      </w:r>
      <w:r w:rsidR="00631BD2"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чет перемещений техники между подразделениями и сотрудниками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чет списания и утилизации техники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ф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ормирование отчетов по различным критериям (подразделения, сотрудники, модели техники)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мпорт и экспорт данных в различных форматах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нтеграция с другими информационными системами (например, системой учета </w:t>
      </w:r>
      <w:r w:rsid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техники на складе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ехнические требования</w:t>
      </w:r>
      <w:r w:rsid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Система должна быть разработана на современной технологической платформе</w:t>
      </w:r>
      <w:r w:rsidR="00631BD2"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олжна обеспечиваться высокая производительность и масштабируемость системы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истема должна быть защищена от несанкционированного доступа</w:t>
      </w:r>
      <w:r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Администрирование системы</w:t>
      </w:r>
      <w:r w:rsidR="00631BD2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Назначение ролей и прав доступа для пользователей</w:t>
      </w:r>
      <w:r w:rsidR="00631BD2" w:rsidRPr="00631BD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онтроль работоспособности системы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</w:t>
      </w:r>
      <w:r w:rsidR="009969D0" w:rsidRPr="009969D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После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определения</w:t>
      </w: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цел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ей</w:t>
      </w: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интерфейсу</w:t>
      </w: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через </w:t>
      </w:r>
      <w:r w:rsidR="00BB19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локальную сеть</w:t>
      </w: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сеть</w:t>
      </w: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B10E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[4].</w:t>
      </w:r>
      <w:r w:rsidR="009723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Необходимо провести краткое описание кажд</w:t>
      </w:r>
      <w:r w:rsidR="0079177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ого</w:t>
      </w:r>
      <w:r w:rsidR="009723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front-end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React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Angular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Vue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такие как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Flask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on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Rails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Symfony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Laravel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="001518B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1518B3" w:rsidRPr="001518B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[6]</w:t>
      </w:r>
      <w:r w:rsidR="006E1DAB" w:rsidRPr="006E1DA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Node.js</w:t>
      </w:r>
      <w:r w:rsidR="001518B3" w:rsidRPr="001518B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[7]</w:t>
      </w:r>
      <w:r w:rsidR="006E1DA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6E1DA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PHP</w:t>
      </w:r>
      <w:r w:rsidR="006E1DAB" w:rsidRPr="006E1DA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[8]</w:t>
      </w:r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Все три</w:t>
      </w:r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Проведе</w:t>
      </w:r>
      <w:r w:rsidR="00CE7726"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 сравнительную характеристику по следующим пунктам</w:t>
      </w:r>
      <w:r w:rsidR="003227E9"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8E3549" w:rsidRPr="003227E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Производительность</w:t>
      </w:r>
      <w:r w:rsidR="008E3549"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Django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некоторых случаях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44F6F" w:rsidRP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44F6F" w:rsidRP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Масштабируемость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</w:t>
      </w: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микросервисов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использования кластеризации.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process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manager</w:t>
      </w:r>
      <w:proofErr w:type="spellEnd"/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Полнота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Django</w:t>
      </w:r>
      <w:proofErr w:type="spellEnd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PHP не является </w:t>
      </w:r>
      <w:r w:rsid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ф</w:t>
      </w:r>
      <w:r w:rsidR="009953BF"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реймворком</w:t>
      </w:r>
      <w:r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для своего проекта, что может быть более трудоемким, чем использование полного фреймворка.</w:t>
      </w:r>
    </w:p>
    <w:p w:rsidR="00C1140F" w:rsidRDefault="00CE7726" w:rsidP="00C1140F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Скорость разработки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ставит перед собой главную задачу </w:t>
      </w:r>
      <w:r w:rsidRP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—</w:t>
      </w:r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npm</w:t>
      </w:r>
      <w:proofErr w:type="spellEnd"/>
      <w:r w:rsidRPr="00C114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6C6D57"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="006C6D57" w:rsidRPr="006C6D5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CE7726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Безопасность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Создатели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кликджекинга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</w:t>
      </w:r>
      <w:r w:rsidR="00C42B4C" w:rsidRPr="00C42B4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PHP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отсутствуют встроенные инструменты</w:t>
      </w:r>
      <w:r w:rsidR="00C42B4C" w:rsidRPr="00C42B4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инструменты для своего проекта, что может быть более трудоемким.</w:t>
      </w:r>
    </w:p>
    <w:p w:rsidR="00CE7726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Эффективность затрат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по сравнению </w:t>
      </w:r>
      <w:proofErr w:type="spellStart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Node</w:t>
      </w:r>
      <w:proofErr w:type="spellEnd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js</w:t>
      </w:r>
      <w:proofErr w:type="spellEnd"/>
      <w:r w:rsidRP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то время PHP</w:t>
      </w:r>
      <w:r w:rsidR="009953BF"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считается менее ресурсоемким языком, </w:t>
      </w:r>
      <w:r w:rsid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который</w:t>
      </w:r>
      <w:r w:rsidR="009953BF"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позволяет соз</w:t>
      </w:r>
      <w:r w:rsid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давать веб-приложения, требующий</w:t>
      </w:r>
      <w:r w:rsidR="009953BF"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меньше вычислительных ресурсов на серве</w:t>
      </w:r>
      <w:r w:rsidR="00A4530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ре.</w:t>
      </w:r>
    </w:p>
    <w:p w:rsidR="00CA7AB3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E772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База данных</w:t>
      </w:r>
      <w:r w:rsidR="008E354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использует ORM (Object-</w:t>
      </w:r>
      <w:proofErr w:type="spellStart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Relational</w:t>
      </w:r>
      <w:proofErr w:type="spellEnd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Mapping</w:t>
      </w:r>
      <w:proofErr w:type="spellEnd"/>
      <w:r w:rsidRPr="003227E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1D7138"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Sequelize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или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Mongoose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для работы с базами данных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но </w:t>
      </w:r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обладает преимуществом в работе с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NoSQL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базами данных, такими как </w:t>
      </w:r>
      <w:proofErr w:type="spellStart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MongoDB</w:t>
      </w:r>
      <w:proofErr w:type="spellEnd"/>
      <w:r w:rsidRPr="001D713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благодаря асинхронной архитектуре и возможности работы с большими объемами данных.</w:t>
      </w:r>
    </w:p>
    <w:p w:rsidR="000F6419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PHP также имеет встроенную поддержку для работы с различными </w:t>
      </w:r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типами баз данных, такими как MySQL, </w:t>
      </w:r>
      <w:proofErr w:type="spellStart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PostgreSQL</w:t>
      </w:r>
      <w:proofErr w:type="spellEnd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SQLite</w:t>
      </w:r>
      <w:proofErr w:type="spellEnd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другими. Однако, в отличие от </w:t>
      </w:r>
      <w:proofErr w:type="spellStart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9953B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9723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таблице 1.1 </w:t>
      </w:r>
      <w:r w:rsidR="000F641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проведена сравнительная характеристика инструментов веб-разработки</w:t>
      </w:r>
      <w:r w:rsidR="0079177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Таблица 1.1 </w:t>
      </w:r>
      <w:r w:rsidR="0089258A"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–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F6419">
              <w:rPr>
                <w:rFonts w:ascii="Times New Roman" w:eastAsia="Times New Roman" w:hAnsi="Times New Roman" w:cs="Times New Roman"/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PHP</w:t>
            </w:r>
          </w:p>
        </w:tc>
      </w:tr>
      <w:tr w:rsidR="009953BF" w:rsidTr="009953BF">
        <w:trPr>
          <w:trHeight w:val="362"/>
        </w:trPr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19" w:type="dxa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+/-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4080A">
              <w:rPr>
                <w:rFonts w:ascii="Times New Roman" w:eastAsia="Times New Roman" w:hAnsi="Times New Roman" w:cs="Times New Roman"/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4080A">
              <w:rPr>
                <w:rFonts w:ascii="Times New Roman" w:eastAsia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9953BF" w:rsidTr="009953BF">
        <w:trPr>
          <w:trHeight w:val="595"/>
        </w:trPr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4080A">
              <w:rPr>
                <w:rFonts w:ascii="Times New Roman" w:eastAsia="Times New Roman" w:hAnsi="Times New Roman" w:cs="Times New Roman"/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Исходя из описанных характеристик, фреймворк </w:t>
      </w:r>
      <w:proofErr w:type="spellStart"/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Django</w:t>
      </w:r>
      <w:proofErr w:type="spellEnd"/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ого</w:t>
      </w:r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масштабируем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ого </w:t>
      </w:r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веб-приложени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я</w:t>
      </w:r>
      <w:r w:rsidRPr="00AB02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2F7F5D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Следующим шагом будет проведение сравнительного анализа СУБД и выбора конкретного из них</w:t>
      </w:r>
      <w:r w:rsidR="001518B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r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Сравнительный анализ СУБД MySQL, PostgreSQL и </w:t>
      </w:r>
      <w:r w:rsidR="001518B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6F02F3"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простота использования</w:t>
      </w:r>
      <w:r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 Рассмотрим каждый критерий подробнее в таблице 1.2.</w:t>
      </w:r>
    </w:p>
    <w:p w:rsidR="00477DEE" w:rsidRDefault="00477DEE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77DE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rFonts w:ascii="Times New Roman" w:hAnsi="Times New Roman" w:cs="Times New Roman"/>
                <w:sz w:val="28"/>
                <w:szCs w:val="28"/>
              </w:rPr>
              <w:t xml:space="preserve">со </w:t>
            </w: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18B3">
              <w:rPr>
                <w:rFonts w:ascii="Times New Roman" w:hAnsi="Times New Roman" w:cs="Times New Roman"/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77DEE">
              <w:rPr>
                <w:rFonts w:ascii="Times New Roman" w:hAnsi="Times New Roman" w:cs="Times New Roman"/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="001518B3" w:rsidRPr="001518B3">
              <w:rPr>
                <w:rFonts w:ascii="Times New Roman" w:hAnsi="Times New Roman" w:cs="Times New Roman"/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5250">
              <w:rPr>
                <w:rFonts w:ascii="Times New Roman" w:hAnsi="Times New Roman" w:cs="Times New Roman"/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5250">
              <w:rPr>
                <w:rFonts w:ascii="Times New Roman" w:hAnsi="Times New Roman" w:cs="Times New Roman"/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5250">
              <w:rPr>
                <w:rFonts w:ascii="Times New Roman" w:hAnsi="Times New Roman" w:cs="Times New Roman"/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751BF">
              <w:rPr>
                <w:rFonts w:ascii="Times New Roman" w:hAnsi="Times New Roman" w:cs="Times New Roman"/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rFonts w:ascii="Times New Roman" w:hAnsi="Times New Roman" w:cs="Times New Roman"/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Имеет п</w:t>
            </w:r>
            <w:r w:rsidRPr="00EC12F9">
              <w:rPr>
                <w:rFonts w:ascii="Times New Roman" w:hAnsi="Times New Roman" w:cs="Times New Roman"/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12F9">
              <w:rPr>
                <w:rFonts w:ascii="Times New Roman" w:hAnsi="Times New Roman" w:cs="Times New Roman"/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12F9">
              <w:rPr>
                <w:rFonts w:ascii="Times New Roman" w:hAnsi="Times New Roman" w:cs="Times New Roman"/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В результате сравнительного анализа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СУБД</w:t>
      </w: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MySQL, PostgreSQL и </w:t>
      </w:r>
      <w:r w:rsidR="00EC12F9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EC12F9"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можно сделать следующие выводы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ми</w:t>
      </w: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37DF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737DF">
        <w:rPr>
          <w:rFonts w:ascii="Times New Roman" w:hAnsi="Times New Roman" w:cs="Times New Roman"/>
          <w:sz w:val="28"/>
          <w:szCs w:val="28"/>
        </w:rPr>
        <w:t xml:space="preserve"> </w:t>
      </w:r>
      <w:r w:rsidRPr="006F02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– </w:t>
      </w:r>
      <w:r w:rsidRPr="00B737DF">
        <w:rPr>
          <w:rFonts w:ascii="Times New Roman" w:hAnsi="Times New Roman" w:cs="Times New Roman"/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737DF">
        <w:rPr>
          <w:rFonts w:ascii="Times New Roman" w:hAnsi="Times New Roman" w:cs="Times New Roman"/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737DF">
        <w:rPr>
          <w:rFonts w:ascii="Times New Roman" w:hAnsi="Times New Roman" w:cs="Times New Roman"/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данной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данной работе будет использоваться инструмент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</w:t>
      </w:r>
      <w:r w:rsidR="00E44F6F" w:rsidRP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9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]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Докеризация</w:t>
      </w:r>
      <w:proofErr w:type="spellEnd"/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перемещать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из одной среды в другую.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compose</w:t>
      </w:r>
      <w:r w:rsid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</w:t>
      </w:r>
      <w:r w:rsidR="00E44F6F" w:rsidRPr="00E44F6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10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] — это инструмент, который позволяет создавать и 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Для веб-приложений, которые работают с базой данных, использование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compose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При использовании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compose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compose</w:t>
      </w:r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proofErr w:type="spellStart"/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докеризации</w:t>
      </w:r>
      <w:proofErr w:type="spellEnd"/>
      <w:r w:rsidRPr="00252A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«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Учет компьютерной техники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«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Корпорация ВНИИЭМ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«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Учет компьютерной техники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для компании АО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«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Корпорация ВНИИЭМ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  <w:r w:rsidRPr="00E5225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2.1 изображена диаграмма </w:t>
      </w: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прецедентов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>
            <wp:extent cx="4569555" cy="2303584"/>
            <wp:effectExtent l="0" t="0" r="254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576" cy="23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2.1 - Д</w:t>
      </w: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иаграмма прецедентов процесса учета компьютерной техники</w:t>
      </w:r>
      <w:r w:rsidR="000775A6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0F34D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В данном случае, для описания структуры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базы данных</w:t>
      </w:r>
      <w:r w:rsidRPr="000F34D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0F34D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 целом, диаграмма классов служит инструментом для понимания структуры системы и ее компонентов.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>
            <wp:extent cx="3886200" cy="2697271"/>
            <wp:effectExtent l="0" t="0" r="0" b="0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90" cy="27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2.2 – Диаграмма классов</w:t>
      </w:r>
    </w:p>
    <w:p w:rsidR="00EB6FDC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0F34D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Было выделено 14 сущностей. </w:t>
      </w:r>
      <w:r w:rsidR="00E60E0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таблицах </w:t>
      </w:r>
      <w:r w:rsidR="007D702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инфологического моделирования и определения связей между</w:t>
      </w:r>
      <w:r w:rsidR="007D702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D702E" w:rsidRPr="007D702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сущностями.</w:t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</w:tcPr>
          <w:p w:rsid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</w:tcPr>
          <w:p w:rsid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Сотрудник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AUTO_INCREMENT</w:t>
            </w:r>
          </w:p>
        </w:tc>
      </w:tr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</w:tcPr>
          <w:p w:rsid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Office</w:t>
            </w:r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Post</w:t>
            </w:r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1B26D9" w:rsidP="007D702E"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Сущность «</w:t>
      </w:r>
      <w:r w:rsidR="001B26D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Видеокарта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533783">
        <w:tc>
          <w:tcPr>
            <w:tcW w:w="3190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B26D9" w:rsidTr="00533783">
        <w:tc>
          <w:tcPr>
            <w:tcW w:w="3190" w:type="dxa"/>
          </w:tcPr>
          <w:p w:rsidR="001B26D9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Pr="00AD5374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 w:rsid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="00AD5374"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</w:tcPr>
          <w:p w:rsidR="001B26D9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Pr="007D702E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Default="001B26D9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Pr="007D702E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Default="001B26D9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1B26D9" w:rsidRDefault="001B26D9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Диск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</w:tcPr>
          <w:p w:rsidR="00AD5374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D5374" w:rsidRP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</w:tcPr>
          <w:p w:rsidR="00AD5374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Pr="007D702E" w:rsidRDefault="00AD5374" w:rsidP="00AD537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</w:tcPr>
          <w:p w:rsidR="00AD5374" w:rsidRDefault="00E103E1" w:rsidP="00AD5374">
            <w:r w:rsidRPr="001828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D5374" w:rsidRDefault="00AD5374" w:rsidP="00AD5374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Pr="007D702E" w:rsidRDefault="00AD5374" w:rsidP="00AD537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D5374">
              <w:rPr>
                <w:rFonts w:ascii="Times New Roman" w:eastAsia="Times New Roman" w:hAnsi="Times New Roman" w:cs="Times New Roman"/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</w:tcPr>
          <w:p w:rsidR="00AD5374" w:rsidRDefault="00E103E1" w:rsidP="00AD5374">
            <w:r w:rsidRPr="001828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D5374" w:rsidRDefault="00AD5374" w:rsidP="00AD5374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AD5374" w:rsidRDefault="00AD5374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Сущность «</w:t>
      </w:r>
      <w:r w:rsidR="00866834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Материнская карта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6834">
              <w:rPr>
                <w:rFonts w:ascii="Times New Roman" w:eastAsia="Times New Roman" w:hAnsi="Times New Roman" w:cs="Times New Roman"/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</w:tcPr>
          <w:p w:rsidR="00866834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Pr="00AD537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6834">
              <w:rPr>
                <w:rFonts w:ascii="Times New Roman" w:eastAsia="Times New Roman" w:hAnsi="Times New Roman" w:cs="Times New Roman"/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</w:tcPr>
          <w:p w:rsidR="00866834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Pr="007D702E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6834">
              <w:rPr>
                <w:rFonts w:ascii="Times New Roman" w:eastAsia="Times New Roman" w:hAnsi="Times New Roman" w:cs="Times New Roman"/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</w:tcPr>
          <w:p w:rsidR="00866834" w:rsidRDefault="00E103E1" w:rsidP="00533783"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Pr="007D702E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6834">
              <w:rPr>
                <w:rFonts w:ascii="Times New Roman" w:eastAsia="Times New Roman" w:hAnsi="Times New Roman" w:cs="Times New Roman"/>
                <w:sz w:val="28"/>
                <w:szCs w:val="28"/>
              </w:rPr>
              <w:t>Socket</w:t>
            </w:r>
          </w:p>
        </w:tc>
        <w:tc>
          <w:tcPr>
            <w:tcW w:w="2305" w:type="dxa"/>
          </w:tcPr>
          <w:p w:rsidR="00866834" w:rsidRDefault="00E103E1" w:rsidP="00533783"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866834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AC7FD2">
        <w:trPr>
          <w:trHeight w:val="87"/>
        </w:trPr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</w:tcPr>
          <w:p w:rsidR="00AC7FD2" w:rsidRPr="00182832" w:rsidRDefault="00E103E1" w:rsidP="00AC7FD2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AC7FD2" w:rsidRPr="00182832" w:rsidRDefault="00E103E1" w:rsidP="00AC7FD2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Блок питания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7D702E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7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Процессор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7D702E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</w:tcPr>
          <w:p w:rsidR="00AC7FD2" w:rsidRPr="00AC7FD2" w:rsidRDefault="00E103E1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lang w:val="en-US"/>
              </w:rPr>
            </w:pPr>
            <w:r w:rsidRPr="00AC7FD2">
              <w:rPr>
                <w:rFonts w:ascii="Times New Roman" w:eastAsia="Times New Roman" w:hAnsi="Times New Roman" w:cs="Times New Roman"/>
                <w:sz w:val="28"/>
                <w:szCs w:val="28"/>
              </w:rPr>
              <w:t>DECIMAL (2,1)</w:t>
            </w:r>
          </w:p>
        </w:tc>
        <w:tc>
          <w:tcPr>
            <w:tcW w:w="4076" w:type="dxa"/>
          </w:tcPr>
          <w:p w:rsidR="00AC7FD2" w:rsidRDefault="00AC7FD2" w:rsidP="00533783">
            <w:r w:rsidRPr="00287D4A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 w:rsidR="00CA1955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8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Програмное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обеспечение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A1955"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A1955">
              <w:rPr>
                <w:rFonts w:ascii="Times New Roman" w:eastAsia="Times New Roman" w:hAnsi="Times New Roman" w:cs="Times New Roman"/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9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Оперативная память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A1955">
              <w:rPr>
                <w:rFonts w:ascii="Times New Roman" w:eastAsia="Times New Roman" w:hAnsi="Times New Roman" w:cs="Times New Roman"/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CA1955" w:rsidRPr="00AD5374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A1955">
              <w:rPr>
                <w:rFonts w:ascii="Times New Roman" w:eastAsia="Times New Roman" w:hAnsi="Times New Roman" w:cs="Times New Roman"/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</w:tcPr>
          <w:p w:rsidR="00CA1955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P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A1955">
              <w:rPr>
                <w:rFonts w:ascii="Times New Roman" w:eastAsia="Times New Roman" w:hAnsi="Times New Roman" w:cs="Times New Roman"/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CA1955" w:rsidRPr="007D702E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CA1955" w:rsidRDefault="00CA1955" w:rsidP="001C2E4D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 w:rsidR="005A21D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Компьютер-Программное обеспечение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A1955" w:rsidTr="00533783">
        <w:tc>
          <w:tcPr>
            <w:tcW w:w="3190" w:type="dxa"/>
          </w:tcPr>
          <w:p w:rsid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CA1955" w:rsidRPr="00AD5374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</w:tcPr>
          <w:p w:rsidR="00CA1955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CA1955" w:rsidRPr="007D702E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UNIQUE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CA1955" w:rsidRDefault="00CA1955" w:rsidP="001C2E4D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1C2E4D">
        <w:tc>
          <w:tcPr>
            <w:tcW w:w="3358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269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5A21D3" w:rsidTr="001C2E4D">
        <w:tc>
          <w:tcPr>
            <w:tcW w:w="3358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</w:t>
            </w:r>
          </w:p>
        </w:tc>
        <w:tc>
          <w:tcPr>
            <w:tcW w:w="2269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DEFAULT NULL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</w:tcPr>
          <w:p w:rsidR="001C2E4D" w:rsidRPr="001C2E4D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TINYINT(</w:t>
            </w:r>
            <w:proofErr w:type="gramEnd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1)</w:t>
            </w:r>
          </w:p>
        </w:tc>
        <w:tc>
          <w:tcPr>
            <w:tcW w:w="3944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r w:rsidRPr="0060470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</w:tcPr>
          <w:p w:rsidR="001C2E4D" w:rsidRPr="005A21D3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r w:rsidRPr="0060470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</w:tcPr>
          <w:p w:rsidR="001C2E4D" w:rsidRPr="005A21D3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269" w:type="dxa"/>
          </w:tcPr>
          <w:p w:rsidR="001C2E4D" w:rsidRPr="007D702E" w:rsidRDefault="00E103E1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Second_Model_HardDrives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120</w:t>
            </w:r>
            <w:r w:rsidRPr="00FB2D1B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Таблица 2.1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 w:rsidR="001C2E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Монитор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UNIQUE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TINYINT(</w:t>
            </w:r>
            <w:proofErr w:type="gramEnd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2.1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Принтер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UNIQUE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TINYINT(</w:t>
            </w:r>
            <w:proofErr w:type="gramEnd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2E4D">
              <w:rPr>
                <w:rFonts w:ascii="Times New Roman" w:eastAsia="Times New Roman" w:hAnsi="Times New Roman" w:cs="Times New Roman"/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Таблица 2.1</w:t>
      </w:r>
      <w:r w:rsidR="001C2E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 Сущность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История </w:t>
      </w:r>
      <w:r w:rsidR="001C2E4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инцидентов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E518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D702E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5A21D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rFonts w:ascii="Times New Roman" w:eastAsia="Times New Roman" w:hAnsi="Times New Roman" w:cs="Times New Roman"/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B6FD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B6FD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B6FD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B6FD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EB6FD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На рисунке 2.3 изображена логическая схема базы данных в нотации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Баркера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:rsidR="00D21995" w:rsidRDefault="00D21995" w:rsidP="00EB6FDC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27F9314C" wp14:editId="0B1C1C17">
            <wp:extent cx="3770616" cy="2527582"/>
            <wp:effectExtent l="0" t="0" r="1905" b="0"/>
            <wp:docPr id="1910146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6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5785" cy="253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DC" w:rsidRPr="0072483F" w:rsidRDefault="00EB6FDC" w:rsidP="00EB6FDC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2.3 - Л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огическая схема базы данных в нотации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Баркера</w:t>
      </w:r>
      <w:proofErr w:type="spellEnd"/>
    </w:p>
    <w:p w:rsidR="00CB77E3" w:rsidRPr="0072483F" w:rsidRDefault="00CB77E3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36621F5" wp14:editId="47DAB4BF">
            <wp:extent cx="4328365" cy="2901462"/>
            <wp:effectExtent l="0" t="0" r="2540" b="0"/>
            <wp:docPr id="40342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6454" cy="29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3" w:rsidRPr="0072483F" w:rsidRDefault="00CB77E3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4649C15D" wp14:editId="316F04DB">
            <wp:extent cx="4800549" cy="3217984"/>
            <wp:effectExtent l="0" t="0" r="635" b="0"/>
            <wp:docPr id="2141834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34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229" cy="32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E3" w:rsidRPr="0072483F" w:rsidRDefault="00CB77E3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33DEDA62" wp14:editId="2029C38F">
            <wp:extent cx="4155587" cy="2785643"/>
            <wp:effectExtent l="0" t="0" r="0" b="0"/>
            <wp:docPr id="168660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64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7274" cy="27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14" w:rsidRPr="0072483F" w:rsidRDefault="00527C14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9E5F68F" wp14:editId="76309FB7">
            <wp:extent cx="3851030" cy="4440108"/>
            <wp:effectExtent l="0" t="0" r="0" b="5080"/>
            <wp:docPr id="51527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2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1353" cy="44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95" w:rsidRPr="0072483F" w:rsidRDefault="00D21995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728A69F2" wp14:editId="32E34680">
            <wp:extent cx="3710354" cy="4019715"/>
            <wp:effectExtent l="0" t="0" r="0" b="6350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6852" cy="40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95" w:rsidRPr="0072483F" w:rsidRDefault="00D21995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2483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36AE4E90" wp14:editId="482D0ED0">
            <wp:extent cx="4138002" cy="2723871"/>
            <wp:effectExtent l="0" t="0" r="2540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4294" cy="27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Характеристика базы данных</w:t>
      </w:r>
    </w:p>
    <w:p w:rsidR="00DE45C8" w:rsidRPr="00DE45C8" w:rsidRDefault="00DE45C8" w:rsidP="00DE45C8"/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Характеристика выходной информации для проектируемой системы</w:t>
      </w:r>
    </w:p>
    <w:p w:rsidR="00DE45C8" w:rsidRPr="00D21995" w:rsidRDefault="00DE45C8" w:rsidP="00DE45C8"/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</w:pP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Выводы</w:t>
      </w:r>
      <w:r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:lang w:val="en-US"/>
          <w14:ligatures w14:val="none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по</w:t>
      </w:r>
      <w:r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:lang w:val="en-US"/>
          <w14:ligatures w14:val="none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kern w:val="0"/>
          <w:sz w:val="32"/>
          <w:szCs w:val="32"/>
          <w14:ligatures w14:val="none"/>
        </w:rPr>
        <w:t>второй главе</w:t>
      </w:r>
    </w:p>
    <w:p w:rsidR="00DE45C8" w:rsidRDefault="00DE45C8" w:rsidP="00DE45C8"/>
    <w:p w:rsidR="00DE45C8" w:rsidRDefault="00DE45C8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gramStart"/>
      <w:r w:rsidRPr="00D706F8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  Gangadhar</w:t>
      </w:r>
      <w:proofErr w:type="gramEnd"/>
      <w:r w:rsidRPr="00D706F8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 Gawande SQL Server Performance Monitoring and Tuning: Become A Smart DBA [</w:t>
      </w: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Текст</w:t>
      </w:r>
      <w:r w:rsidRPr="00D706F8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] / Gangadhar Gawande — 1-</w:t>
      </w: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</w:t>
      </w:r>
      <w:r w:rsidRPr="00D706F8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 </w:t>
      </w:r>
      <w:proofErr w:type="spellStart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изд</w:t>
      </w:r>
      <w:proofErr w:type="spellEnd"/>
      <w:r w:rsidRPr="00D706F8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2. </w:t>
      </w: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Технология разработки баз данных информационных систем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Грачев В.М., Есин В.И., Полухина Н.Г., </w:t>
      </w:r>
      <w:proofErr w:type="spellStart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Гассомахин</w:t>
      </w:r>
      <w:proofErr w:type="spellEnd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С.Г.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3. Джордан </w:t>
      </w:r>
      <w:proofErr w:type="spellStart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Краузе</w:t>
      </w:r>
      <w:proofErr w:type="spellEnd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Краузе</w:t>
      </w:r>
      <w:proofErr w:type="spellEnd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— 4-е издание. </w:t>
      </w:r>
      <w:proofErr w:type="gramStart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— :</w:t>
      </w:r>
      <w:proofErr w:type="gramEnd"/>
      <w:r w:rsidRPr="0084639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4.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Эргашек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О.М.,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Абдукодиров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А.А. СРАВНИТЕЛЬНЫЙ АНАЛИЗ СРЕД СОЗДАНИЯ 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WEB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-ПРИЛОЖЕНИЙ //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Universum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технические </w:t>
      </w:r>
      <w:proofErr w:type="gram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науки :</w:t>
      </w:r>
      <w:proofErr w:type="gram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электрон. 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научн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журн. 2023. 12(117). 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URL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https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://7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universum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proofErr w:type="spellStart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ru</w:t>
      </w:r>
      <w:proofErr w:type="spellEnd"/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tech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archive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item</w:t>
      </w:r>
      <w:r w:rsidRPr="001F0C3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5. </w:t>
      </w:r>
      <w:r w:rsidRPr="0097230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6.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https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://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docs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proofErr w:type="spellStart"/>
      <w:r w:rsidRPr="0071276A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djangoproject</w:t>
      </w:r>
      <w:proofErr w:type="spellEnd"/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proofErr w:type="spellStart"/>
      <w:r w:rsidRPr="0071276A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en</w:t>
      </w:r>
      <w:proofErr w:type="spellEnd"/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7.</w:t>
      </w:r>
      <w:r w:rsidRPr="0071276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hyperlink r:id="rId26" w:history="1"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https</w:t>
        </w:r>
        <w:r w:rsidR="00252A07" w:rsidRPr="006E1DAB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14:ligatures w14:val="none"/>
          </w:rPr>
          <w:t>://</w:t>
        </w:r>
        <w:proofErr w:type="spellStart"/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nodejs</w:t>
        </w:r>
        <w:proofErr w:type="spellEnd"/>
        <w:r w:rsidR="00252A07" w:rsidRPr="006E1DAB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14:ligatures w14:val="none"/>
          </w:rPr>
          <w:t>.</w:t>
        </w:r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org</w:t>
        </w:r>
        <w:r w:rsidR="00252A07" w:rsidRPr="006E1DAB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14:ligatures w14:val="none"/>
          </w:rPr>
          <w:t>/</w:t>
        </w:r>
        <w:proofErr w:type="spellStart"/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api</w:t>
        </w:r>
        <w:proofErr w:type="spellEnd"/>
        <w:r w:rsidR="00252A07" w:rsidRPr="006E1DAB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14:ligatures w14:val="none"/>
          </w:rPr>
          <w:t>/</w:t>
        </w:r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all</w:t>
        </w:r>
        <w:r w:rsidR="00252A07" w:rsidRPr="006E1DAB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14:ligatures w14:val="none"/>
          </w:rPr>
          <w:t>.</w:t>
        </w:r>
        <w:r w:rsidR="00252A07" w:rsidRPr="00A167F0">
          <w:rPr>
            <w:rStyle w:val="a9"/>
            <w:rFonts w:ascii="Times New Roman" w:eastAsia="Times New Roman" w:hAnsi="Times New Roman" w:cs="Times New Roman"/>
            <w:kern w:val="0"/>
            <w:sz w:val="28"/>
            <w:szCs w:val="28"/>
            <w:lang w:val="en-US"/>
            <w14:ligatures w14:val="none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8 </w:t>
      </w:r>
      <w:hyperlink r:id="rId27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9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https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://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docs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10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https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://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docs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docker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/</w:t>
      </w:r>
      <w:r w:rsidR="00252A07" w:rsidRPr="00252A0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compose</w:t>
      </w:r>
      <w:r w:rsidR="00252A07" w:rsidRPr="00E44F6F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53BF7" w:rsidRDefault="00653BF7">
      <w:r>
        <w:separator/>
      </w:r>
    </w:p>
  </w:endnote>
  <w:endnote w:type="continuationSeparator" w:id="0">
    <w:p w:rsidR="00653BF7" w:rsidRDefault="00653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53BF7" w:rsidRDefault="00653BF7">
      <w:r>
        <w:separator/>
      </w:r>
    </w:p>
  </w:footnote>
  <w:footnote w:type="continuationSeparator" w:id="0">
    <w:p w:rsidR="00653BF7" w:rsidRDefault="00653B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40636885">
    <w:abstractNumId w:val="8"/>
  </w:num>
  <w:num w:numId="2" w16cid:durableId="737435675">
    <w:abstractNumId w:val="11"/>
  </w:num>
  <w:num w:numId="3" w16cid:durableId="1082022536">
    <w:abstractNumId w:val="0"/>
  </w:num>
  <w:num w:numId="4" w16cid:durableId="269704580">
    <w:abstractNumId w:val="14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5"/>
  </w:num>
  <w:num w:numId="8" w16cid:durableId="387535659">
    <w:abstractNumId w:val="13"/>
  </w:num>
  <w:num w:numId="9" w16cid:durableId="243993172">
    <w:abstractNumId w:val="6"/>
  </w:num>
  <w:num w:numId="10" w16cid:durableId="1760325413">
    <w:abstractNumId w:val="3"/>
  </w:num>
  <w:num w:numId="11" w16cid:durableId="1623339308">
    <w:abstractNumId w:val="9"/>
  </w:num>
  <w:num w:numId="12" w16cid:durableId="759257477">
    <w:abstractNumId w:val="22"/>
  </w:num>
  <w:num w:numId="13" w16cid:durableId="1234464475">
    <w:abstractNumId w:val="2"/>
  </w:num>
  <w:num w:numId="14" w16cid:durableId="1454057572">
    <w:abstractNumId w:val="16"/>
  </w:num>
  <w:num w:numId="15" w16cid:durableId="1222405663">
    <w:abstractNumId w:val="7"/>
  </w:num>
  <w:num w:numId="16" w16cid:durableId="895817689">
    <w:abstractNumId w:val="10"/>
  </w:num>
  <w:num w:numId="17" w16cid:durableId="252904040">
    <w:abstractNumId w:val="17"/>
  </w:num>
  <w:num w:numId="18" w16cid:durableId="1117018967">
    <w:abstractNumId w:val="23"/>
  </w:num>
  <w:num w:numId="19" w16cid:durableId="1731340342">
    <w:abstractNumId w:val="15"/>
  </w:num>
  <w:num w:numId="20" w16cid:durableId="1403409402">
    <w:abstractNumId w:val="21"/>
  </w:num>
  <w:num w:numId="21" w16cid:durableId="271717021">
    <w:abstractNumId w:val="18"/>
  </w:num>
  <w:num w:numId="22" w16cid:durableId="493373645">
    <w:abstractNumId w:val="20"/>
  </w:num>
  <w:num w:numId="23" w16cid:durableId="1499535539">
    <w:abstractNumId w:val="19"/>
  </w:num>
  <w:num w:numId="24" w16cid:durableId="44604807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775A6"/>
    <w:rsid w:val="00090719"/>
    <w:rsid w:val="000B5F5C"/>
    <w:rsid w:val="000E555D"/>
    <w:rsid w:val="000F0054"/>
    <w:rsid w:val="000F34D7"/>
    <w:rsid w:val="000F6419"/>
    <w:rsid w:val="00112B07"/>
    <w:rsid w:val="00122066"/>
    <w:rsid w:val="001518B3"/>
    <w:rsid w:val="001666BE"/>
    <w:rsid w:val="001B26D9"/>
    <w:rsid w:val="001C2E4D"/>
    <w:rsid w:val="001D7138"/>
    <w:rsid w:val="001E27C1"/>
    <w:rsid w:val="001F0C37"/>
    <w:rsid w:val="00244D9A"/>
    <w:rsid w:val="00252A07"/>
    <w:rsid w:val="002631F6"/>
    <w:rsid w:val="002B03D3"/>
    <w:rsid w:val="002C4925"/>
    <w:rsid w:val="002C79AE"/>
    <w:rsid w:val="002F7F5D"/>
    <w:rsid w:val="003227E9"/>
    <w:rsid w:val="00334356"/>
    <w:rsid w:val="00371013"/>
    <w:rsid w:val="00457251"/>
    <w:rsid w:val="00470CAA"/>
    <w:rsid w:val="00477DEE"/>
    <w:rsid w:val="00527C14"/>
    <w:rsid w:val="00555E4C"/>
    <w:rsid w:val="00595DC0"/>
    <w:rsid w:val="005A21D3"/>
    <w:rsid w:val="005B6786"/>
    <w:rsid w:val="005D4098"/>
    <w:rsid w:val="006035E7"/>
    <w:rsid w:val="00610751"/>
    <w:rsid w:val="00631BD2"/>
    <w:rsid w:val="0063273B"/>
    <w:rsid w:val="0063536D"/>
    <w:rsid w:val="00653BF7"/>
    <w:rsid w:val="006C6D57"/>
    <w:rsid w:val="006D4C40"/>
    <w:rsid w:val="006E1DAB"/>
    <w:rsid w:val="006F02F3"/>
    <w:rsid w:val="0071276A"/>
    <w:rsid w:val="0072483F"/>
    <w:rsid w:val="0072635F"/>
    <w:rsid w:val="00747A77"/>
    <w:rsid w:val="0075049C"/>
    <w:rsid w:val="00791771"/>
    <w:rsid w:val="00795250"/>
    <w:rsid w:val="007C65B7"/>
    <w:rsid w:val="007D702E"/>
    <w:rsid w:val="0084639B"/>
    <w:rsid w:val="00866834"/>
    <w:rsid w:val="0089258A"/>
    <w:rsid w:val="008D0B71"/>
    <w:rsid w:val="008E3549"/>
    <w:rsid w:val="0094080A"/>
    <w:rsid w:val="0094393A"/>
    <w:rsid w:val="00951288"/>
    <w:rsid w:val="00956461"/>
    <w:rsid w:val="0097230F"/>
    <w:rsid w:val="009953BF"/>
    <w:rsid w:val="009969D0"/>
    <w:rsid w:val="009B10E4"/>
    <w:rsid w:val="009E1DAD"/>
    <w:rsid w:val="009F0403"/>
    <w:rsid w:val="00A337BE"/>
    <w:rsid w:val="00A44891"/>
    <w:rsid w:val="00A4530D"/>
    <w:rsid w:val="00A80A1D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B196D"/>
    <w:rsid w:val="00BC106B"/>
    <w:rsid w:val="00BC7C04"/>
    <w:rsid w:val="00BE11FC"/>
    <w:rsid w:val="00C1140F"/>
    <w:rsid w:val="00C42B4C"/>
    <w:rsid w:val="00C47BEB"/>
    <w:rsid w:val="00C632C2"/>
    <w:rsid w:val="00C75062"/>
    <w:rsid w:val="00CA1955"/>
    <w:rsid w:val="00CA7AB3"/>
    <w:rsid w:val="00CB77E3"/>
    <w:rsid w:val="00CC2DBA"/>
    <w:rsid w:val="00CE685D"/>
    <w:rsid w:val="00CE7726"/>
    <w:rsid w:val="00D01B30"/>
    <w:rsid w:val="00D141B6"/>
    <w:rsid w:val="00D21995"/>
    <w:rsid w:val="00D706F8"/>
    <w:rsid w:val="00DE45C8"/>
    <w:rsid w:val="00E01D72"/>
    <w:rsid w:val="00E041A2"/>
    <w:rsid w:val="00E103E1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7E44"/>
    <w:rsid w:val="00FD17AA"/>
    <w:rsid w:val="00FD1CA1"/>
    <w:rsid w:val="00FD6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9CB93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hyperlink" Target="https://nodejs.org/api/all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php.net/doc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3503</TotalTime>
  <Pages>35</Pages>
  <Words>5959</Words>
  <Characters>33967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54</cp:revision>
  <dcterms:created xsi:type="dcterms:W3CDTF">2024-02-26T07:21:00Z</dcterms:created>
  <dcterms:modified xsi:type="dcterms:W3CDTF">2024-03-31T11:09:00Z</dcterms:modified>
</cp:coreProperties>
</file>